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A0E" w:rsidRPr="00687A0E" w:rsidRDefault="00687A0E" w:rsidP="00687A0E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eastAsia="de-DE"/>
        </w:rPr>
      </w:pPr>
      <w:r w:rsidRPr="00687A0E"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  <w:lang w:eastAsia="de-DE"/>
        </w:rPr>
        <w:t>Protokoll</w:t>
      </w:r>
      <w:bookmarkStart w:id="0" w:name="_GoBack"/>
      <w:bookmarkEnd w:id="0"/>
    </w:p>
    <w:p w:rsidR="00687A0E" w:rsidRDefault="00687A0E" w:rsidP="00687A0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</w:p>
    <w:p w:rsidR="00687A0E" w:rsidRDefault="00CB3782" w:rsidP="00687A0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Zoo</w:t>
      </w:r>
      <w:r w:rsidR="00687A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m-Meeting </w:t>
      </w:r>
      <w:r w:rsidR="00687A0E" w:rsidRPr="00687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Sonntag, 12.03.2023 um </w:t>
      </w:r>
      <w:r w:rsidR="00687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19.00/ </w:t>
      </w:r>
      <w:r w:rsidR="00687A0E" w:rsidRPr="00687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19:30 </w:t>
      </w:r>
      <w:r w:rsidR="00E851F8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 xml:space="preserve">– 21.00 </w:t>
      </w:r>
      <w:r w:rsidR="00687A0E" w:rsidRPr="00687A0E">
        <w:rPr>
          <w:rFonts w:ascii="Arial" w:eastAsia="Times New Roman" w:hAnsi="Arial" w:cs="Arial"/>
          <w:b/>
          <w:bCs/>
          <w:color w:val="222222"/>
          <w:sz w:val="24"/>
          <w:szCs w:val="24"/>
          <w:lang w:eastAsia="de-DE"/>
        </w:rPr>
        <w:t>Uhr</w:t>
      </w:r>
      <w:r w:rsidR="00687A0E" w:rsidRPr="00687A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 </w:t>
      </w:r>
    </w:p>
    <w:p w:rsidR="00687A0E" w:rsidRDefault="00687A0E" w:rsidP="00687A0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</w:pPr>
      <w:r w:rsidRPr="00687A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Vorstandsmitglieder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(</w:t>
      </w:r>
      <w:r w:rsidRPr="00687A0E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de-DE"/>
        </w:rPr>
        <w:t>19.00 Uhr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) </w:t>
      </w:r>
      <w:r w:rsidRPr="00687A0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>und regionale A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de-DE"/>
        </w:rPr>
        <w:t xml:space="preserve">nsprechpartner*innen von PAKS </w:t>
      </w:r>
    </w:p>
    <w:p w:rsidR="00687A0E" w:rsidRPr="00687A0E" w:rsidRDefault="00687A0E" w:rsidP="00687A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687A0E" w:rsidRDefault="00AE7D94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Anwesend: Ilona, Michaela, Wolfram, Annette P. Bea, Karin, Kerstin, Peter,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Basti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, </w:t>
      </w:r>
      <w:r w:rsidR="00E851F8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Eingeladen: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Claudia</w:t>
      </w:r>
    </w:p>
    <w:p w:rsid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687A0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Themen: </w:t>
      </w:r>
    </w:p>
    <w:p w:rsidR="00687A0E" w:rsidRP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687A0E" w:rsidRPr="00687A0E" w:rsidRDefault="00687A0E" w:rsidP="00687A0E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687A0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Jahrestagung </w:t>
      </w:r>
      <w:proofErr w:type="spellStart"/>
      <w:r w:rsidRPr="00687A0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Hesselberg</w:t>
      </w:r>
      <w:proofErr w:type="spellEnd"/>
      <w:r w:rsidRPr="00687A0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wird 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u.a. durch die neue Saalmiete </w:t>
      </w:r>
      <w:r w:rsidRPr="00687A0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teurer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: 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  <w:t>Neuer Preis für Mitglieder 170€, für Nichtmitglieder 185€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(Beschluss Vorstand LAG 2023, siehe Protokoll)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  <w:t xml:space="preserve">Bis 2026 ist PAKS vertraglich gebunden. Danach kann auch ein neuer Veranstaltungsort 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gewählt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werden.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Gerne kann sich</w:t>
      </w:r>
      <w:r w:rsidR="005951F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jeder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schon nach Alternativen umsehen.</w:t>
      </w:r>
    </w:p>
    <w:p w:rsidR="00687A0E" w:rsidRP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D75871" w:rsidRDefault="00687A0E" w:rsidP="005951F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Neues zum "</w:t>
      </w:r>
      <w:r w:rsidRPr="005951F2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Brand-Brief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", KM und Regierungen</w:t>
      </w:r>
      <w:r w:rsidR="00AE7D94"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: </w:t>
      </w:r>
    </w:p>
    <w:p w:rsidR="00D75871" w:rsidRDefault="00AE7D94" w:rsidP="00CB378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Brandbrief 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wurde von Michaela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mit Bernhard und Claudia erstellt und wird 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 </w:t>
      </w:r>
      <w:proofErr w:type="spellStart"/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Mdgt</w:t>
      </w:r>
      <w:proofErr w:type="spellEnd"/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Gremm und </w:t>
      </w:r>
      <w:proofErr w:type="spellStart"/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MRin</w:t>
      </w:r>
      <w:proofErr w:type="spellEnd"/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Huber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per Mail geschickt. D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anach sollen Rapse damit 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bei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ihren 40.1 Regierungsschulräten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, Schulämtern, 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kommunalpolitisch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wichtigen Persönlichkeiten 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und bei Verbänden wie BLLV, GEW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vorstellig werden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. </w:t>
      </w:r>
    </w:p>
    <w:p w:rsidR="00AE7D94" w:rsidRPr="00AE7D94" w:rsidRDefault="00AE7D94" w:rsidP="00CB378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Eine Checkliste mit Infomaterial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, wie 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z.B. </w:t>
      </w:r>
      <w:proofErr w:type="spellStart"/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Powerpoint</w:t>
      </w:r>
      <w:proofErr w:type="spellEnd"/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, Imagefilm (wenn fertig) 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 w:rsid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für die RAPSE 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wird von Claudia zusammengestellt.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Bernhard</w:t>
      </w:r>
      <w:r w:rsidR="00D75871" w:rsidRPr="00D75871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schlägt per Mail eine schlagkräftigen Kampagne mit Motto und Gesicht vor.</w:t>
      </w:r>
    </w:p>
    <w:p w:rsidR="00687A0E" w:rsidRP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B96830" w:rsidRDefault="00687A0E" w:rsidP="005951F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Festival-Planungen: Oberbayern, Unterfranken</w:t>
      </w:r>
      <w:r w:rsidRPr="00AE7D94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 xml:space="preserve">, </w:t>
      </w:r>
      <w:r w:rsidRPr="00B91E3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Niederbayern</w:t>
      </w:r>
      <w:r w:rsidRP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; Wer will Junior Assistenten einbeziehen? Gibt es Fragen? Braucht jemand Coaching?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="00B96830" w:rsidRPr="00B91E39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 xml:space="preserve">! </w:t>
      </w:r>
      <w:r w:rsidR="00CB3782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Regionale</w:t>
      </w:r>
      <w:r w:rsidR="00AE7D94" w:rsidRPr="00B91E39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 xml:space="preserve"> Ansprechpartner von N</w:t>
      </w:r>
      <w:r w:rsidR="0056409C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 xml:space="preserve">iederbayern sind nicht </w:t>
      </w:r>
      <w:proofErr w:type="gramStart"/>
      <w:r w:rsidR="0056409C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anwesend</w:t>
      </w:r>
      <w:r w:rsidR="00AE7D94" w:rsidRPr="00B91E39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 xml:space="preserve"> </w:t>
      </w:r>
      <w:r w:rsidR="00B96830" w:rsidRPr="00B91E39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!</w:t>
      </w:r>
      <w:proofErr w:type="gramEnd"/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</w:p>
    <w:p w:rsidR="00687A0E" w:rsidRDefault="00B96830" w:rsidP="00B96830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Diese müssen aber bereits 2023 laut Fortschreibungsliste die regionalen Theatertage ausrichten. 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Bea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erkundigt sich 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bei Ingrid Ebner und Birgit Heigl-Venus. </w:t>
      </w:r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  <w:t>Die regionalen Ansprechpartner von der Oberpfalz sind ebenfalls nicht im Meeting!</w:t>
      </w:r>
    </w:p>
    <w:p w:rsidR="005951F2" w:rsidRDefault="005951F2" w:rsidP="005951F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5951F2" w:rsidRDefault="005951F2" w:rsidP="005951F2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5951F2">
        <w:rPr>
          <w:rFonts w:ascii="Arial" w:eastAsia="Times New Roman" w:hAnsi="Arial" w:cs="Arial"/>
          <w:b/>
          <w:color w:val="222222"/>
          <w:sz w:val="24"/>
          <w:szCs w:val="24"/>
          <w:lang w:eastAsia="de-DE"/>
        </w:rPr>
        <w:t>Zentrale Theatertage in Würzburg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: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  <w:t xml:space="preserve">4 Spielstädten, Unterkünfte reserviert,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Orgateam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ist über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Padlet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und 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WhatsApp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im Austausch, 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Motto: „Echt jetzt! Jetzt echt!“, 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Paksos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aus Draht im Blumentopf, 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Eine Gruppe kommt (absichtlich) ohne Stück und bekommt in der Festivalzeit ein Coaching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/ Schulung für ein Stück, 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Ausschreibung ist in Planung und wird bald ausgegeben, 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  <w:r w:rsidR="00A02D1C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Regelung für 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Unkostenerstattung/ Fahrtkosten wie bislang:</w:t>
      </w:r>
    </w:p>
    <w:p w:rsidR="005951F2" w:rsidRDefault="005951F2" w:rsidP="00A02D1C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Coaches erhalten einen Tagessatz von 50€ und die Fahrtkosten erstattet</w:t>
      </w:r>
    </w:p>
    <w:p w:rsidR="005951F2" w:rsidRDefault="005951F2" w:rsidP="00A02D1C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Vereinsmitglieder, die im Auftrag von PAKS (Vorstand muss informiert sein) unterwegs sind, bekommen Unterkunft zu 50% und Fahrtkosten für Bahn 2. Klasse bezahlt.</w:t>
      </w:r>
    </w:p>
    <w:p w:rsidR="005951F2" w:rsidRPr="00AE7D94" w:rsidRDefault="005951F2" w:rsidP="00A02D1C">
      <w:pPr>
        <w:pStyle w:val="Listenabsatz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lastRenderedPageBreak/>
        <w:t>Spielgruppen können im Härtefall einen Zuschuss von PAKS erhalten. Dieser muss vom Spielleiter/in begründet werden.</w:t>
      </w:r>
    </w:p>
    <w:p w:rsidR="00687A0E" w:rsidRP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687A0E" w:rsidRDefault="00687A0E" w:rsidP="00687A0E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 w:rsidRPr="00687A0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Imagekampagne: Film und </w:t>
      </w:r>
      <w:proofErr w:type="spellStart"/>
      <w:r w:rsidRPr="00687A0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Rollup</w:t>
      </w:r>
      <w:proofErr w:type="spellEnd"/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  <w:t xml:space="preserve">Um ein </w:t>
      </w:r>
      <w:proofErr w:type="spellStart"/>
      <w:r w:rsidR="00AE7D94" w:rsidRPr="005951F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e-DE"/>
        </w:rPr>
        <w:t>Rollup</w:t>
      </w:r>
      <w:proofErr w:type="spellEnd"/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kümmern sich Bernhard, </w:t>
      </w:r>
      <w:proofErr w:type="spellStart"/>
      <w:r w:rsidR="00AE7D94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Basti</w:t>
      </w:r>
      <w:proofErr w:type="spellEnd"/>
    </w:p>
    <w:p w:rsidR="00AE7D94" w:rsidRDefault="00AE7D94" w:rsidP="00AE7D94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Organisationsteam (Annette, Peter, Wolfram) von Unterfranken erstellen einen </w:t>
      </w:r>
      <w:r w:rsidRPr="005951F2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de-DE"/>
        </w:rPr>
        <w:t>Imagefilm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für d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ie Theatertage und den Schulrät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etag am 25.04.23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. (</w:t>
      </w:r>
      <w:r w:rsidR="005951F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Dauer</w:t>
      </w:r>
      <w:r w:rsidR="00EF5005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dort</w:t>
      </w:r>
      <w:r w:rsidR="005951F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10 -15 Minuten, zusätzlich spricht auch </w:t>
      </w:r>
      <w:r w:rsidR="001A243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Armin Meisner-Thiel als ehemaliger Lehrer</w:t>
      </w:r>
      <w:r w:rsidR="00B96830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)</w:t>
      </w:r>
    </w:p>
    <w:p w:rsidR="001A2439" w:rsidRDefault="001A2439" w:rsidP="00AE7D94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Können wir den „Theater mit großen Klassen“ Film von Theresa Salf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e</w:t>
      </w:r>
      <w:r w:rsidR="00CB3782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r</w:t>
      </w: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-Funke nutzen und auf unsere Homepage stellen? Nachfragen!</w:t>
      </w:r>
    </w:p>
    <w:p w:rsidR="005951F2" w:rsidRDefault="005951F2" w:rsidP="00AE7D94">
      <w:pPr>
        <w:pStyle w:val="Listenabsatz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B3E2E" w:rsidRDefault="005951F2" w:rsidP="005951F2">
      <w:pPr>
        <w:pStyle w:val="Listenabsatz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Bericht von LAG</w:t>
      </w:r>
      <w:r w:rsidR="001A243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/ </w:t>
      </w:r>
      <w:r w:rsidR="00AB3E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Zwei </w:t>
      </w:r>
      <w:proofErr w:type="spellStart"/>
      <w:r w:rsidR="001A243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>Workshopberichte</w:t>
      </w:r>
      <w:proofErr w:type="spellEnd"/>
      <w:r w:rsidR="001A2439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fehlen</w:t>
      </w:r>
      <w:r w:rsidR="00AB3E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t xml:space="preserve"> noch.</w:t>
      </w:r>
    </w:p>
    <w:p w:rsidR="00AB3E2E" w:rsidRDefault="00AB3E2E" w:rsidP="00AB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B3E2E" w:rsidRDefault="00AB3E2E" w:rsidP="00AB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B3E2E" w:rsidRDefault="00AB3E2E" w:rsidP="00AB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AB3E2E" w:rsidRDefault="00AB3E2E" w:rsidP="00AB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Schwabach, 13.03.2023</w:t>
      </w:r>
    </w:p>
    <w:p w:rsidR="00AB3E2E" w:rsidRDefault="00E851F8" w:rsidP="00AB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de-DE"/>
        </w:rPr>
        <w:drawing>
          <wp:inline distT="0" distB="0" distL="0" distR="0" wp14:anchorId="21AF215B" wp14:editId="569F53C2">
            <wp:extent cx="1359673" cy="489822"/>
            <wp:effectExtent l="0" t="0" r="0" b="5715"/>
            <wp:docPr id="1" name="Grafik 1" descr="D:\Documents\Paks\Kasse\Unterschrift_Clau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Paks\Kasse\Unterschrift_Claud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23" cy="49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F2" w:rsidRPr="00AB3E2E" w:rsidRDefault="00AB3E2E" w:rsidP="00AB3E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e-DE"/>
        </w:rPr>
        <w:t>Claudia Zenk</w:t>
      </w:r>
      <w:r w:rsidR="005951F2" w:rsidRPr="00AB3E2E">
        <w:rPr>
          <w:rFonts w:ascii="Arial" w:eastAsia="Times New Roman" w:hAnsi="Arial" w:cs="Arial"/>
          <w:color w:val="222222"/>
          <w:sz w:val="24"/>
          <w:szCs w:val="24"/>
          <w:lang w:eastAsia="de-DE"/>
        </w:rPr>
        <w:br/>
      </w:r>
    </w:p>
    <w:p w:rsidR="00687A0E" w:rsidRP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687A0E" w:rsidRPr="00687A0E" w:rsidRDefault="00687A0E" w:rsidP="00687A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e-DE"/>
        </w:rPr>
      </w:pPr>
    </w:p>
    <w:p w:rsidR="007924C0" w:rsidRDefault="007924C0"/>
    <w:p w:rsidR="00687A0E" w:rsidRDefault="00687A0E"/>
    <w:p w:rsidR="00687A0E" w:rsidRDefault="00687A0E"/>
    <w:p w:rsidR="00687A0E" w:rsidRDefault="00687A0E"/>
    <w:p w:rsidR="00687A0E" w:rsidRDefault="00687A0E"/>
    <w:p w:rsidR="00687A0E" w:rsidRDefault="00687A0E"/>
    <w:p w:rsidR="00687A0E" w:rsidRDefault="00687A0E"/>
    <w:p w:rsidR="00687A0E" w:rsidRDefault="00687A0E"/>
    <w:sectPr w:rsidR="00687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12D"/>
    <w:multiLevelType w:val="multilevel"/>
    <w:tmpl w:val="9BFED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14F80"/>
    <w:multiLevelType w:val="hybridMultilevel"/>
    <w:tmpl w:val="E6A62A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5759"/>
    <w:multiLevelType w:val="hybridMultilevel"/>
    <w:tmpl w:val="5498C8BE"/>
    <w:lvl w:ilvl="0" w:tplc="A41C64A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0E"/>
    <w:rsid w:val="001A2439"/>
    <w:rsid w:val="001D413A"/>
    <w:rsid w:val="001D77EA"/>
    <w:rsid w:val="0031789C"/>
    <w:rsid w:val="00364F8A"/>
    <w:rsid w:val="0056409C"/>
    <w:rsid w:val="005951F2"/>
    <w:rsid w:val="00687A0E"/>
    <w:rsid w:val="007924C0"/>
    <w:rsid w:val="009B1FB8"/>
    <w:rsid w:val="00A02D1C"/>
    <w:rsid w:val="00A51EA4"/>
    <w:rsid w:val="00AB3E2E"/>
    <w:rsid w:val="00AE7D94"/>
    <w:rsid w:val="00B43EB9"/>
    <w:rsid w:val="00B71871"/>
    <w:rsid w:val="00B91E39"/>
    <w:rsid w:val="00B96830"/>
    <w:rsid w:val="00CB3782"/>
    <w:rsid w:val="00D75871"/>
    <w:rsid w:val="00E851F8"/>
    <w:rsid w:val="00EF5005"/>
    <w:rsid w:val="00F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3606"/>
  <w15:chartTrackingRefBased/>
  <w15:docId w15:val="{A70F98CA-53F3-48E2-90BE-C47C17BC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8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Bernhard Apel</cp:lastModifiedBy>
  <cp:revision>2</cp:revision>
  <dcterms:created xsi:type="dcterms:W3CDTF">2023-03-13T17:26:00Z</dcterms:created>
  <dcterms:modified xsi:type="dcterms:W3CDTF">2023-03-13T17:26:00Z</dcterms:modified>
</cp:coreProperties>
</file>